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Ўзбекистон Республикаси Ҳукумати ва </w:t>
      </w:r>
    </w:p>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Исроил Давлати Ҳукумати ўртасида иккиёқлама</w:t>
      </w:r>
    </w:p>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 солинишининг олдини олиш ҳамда даромад</w:t>
      </w:r>
    </w:p>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ва сармоя солиқларини тўлашдан бош тортишни</w:t>
      </w:r>
    </w:p>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бартараф қилиш тўғрисида</w:t>
      </w:r>
    </w:p>
    <w:p w:rsidR="00EA3E49" w:rsidRDefault="00EA3E49" w:rsidP="00EA3E4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EA3E49" w:rsidRDefault="00EA3E49" w:rsidP="00EA3E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Қуддус, 1998 йил 15 сентбрь</w:t>
      </w:r>
    </w:p>
    <w:p w:rsidR="00EA3E49" w:rsidRDefault="00EA3E49" w:rsidP="00EA3E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Мазкур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Битим</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Ўзбекистон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Республикаси</w:t>
      </w:r>
      <w:proofErr w:type="spellEnd"/>
    </w:p>
    <w:p w:rsidR="00EA3E49" w:rsidRDefault="00EA3E49" w:rsidP="00EA3E49">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1998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11 </w:t>
      </w:r>
      <w:proofErr w:type="spellStart"/>
      <w:r>
        <w:rPr>
          <w:rFonts w:ascii="Times New Roman" w:hAnsi="Times New Roman" w:cs="Times New Roman"/>
          <w:b/>
          <w:bCs/>
          <w:color w:val="800080"/>
          <w:sz w:val="24"/>
          <w:szCs w:val="24"/>
        </w:rPr>
        <w:t>ноябрдаги</w:t>
      </w:r>
      <w:proofErr w:type="spellEnd"/>
    </w:p>
    <w:p w:rsidR="00EA3E49" w:rsidRDefault="00EA3E49" w:rsidP="00EA3E49">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472-сонли </w:t>
      </w:r>
      <w:proofErr w:type="spellStart"/>
      <w:r>
        <w:rPr>
          <w:rFonts w:ascii="Times New Roman" w:hAnsi="Times New Roman" w:cs="Times New Roman"/>
          <w:b/>
          <w:bCs/>
          <w:color w:val="800080"/>
          <w:sz w:val="24"/>
          <w:szCs w:val="24"/>
        </w:rPr>
        <w:t>қарори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EA3E49" w:rsidRDefault="00EA3E49" w:rsidP="00EA3E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1999 йил 9 мартдан кучга кирган</w:t>
      </w:r>
    </w:p>
    <w:p w:rsidR="00EA3E49" w:rsidRDefault="00EA3E49" w:rsidP="00EA3E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EA3E49" w:rsidRDefault="00EA3E49" w:rsidP="00EA3E4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EA3E49" w:rsidRDefault="00EA3E49" w:rsidP="00EA3E49">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Қўлланиш доираси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Сармоя қийматининг ўсишидан</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Сармоя</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солиққа тортишни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Ҳуқуқни поймол қилмаслик</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тартиблари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Имтиёзларнинг чекланиши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ходимлари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lastRenderedPageBreak/>
        <w:t>29-модда. Конвенциянинг кучга кириши</w:t>
      </w:r>
    </w:p>
    <w:p w:rsidR="00EA3E49" w:rsidRDefault="00EA3E49" w:rsidP="00EA3E4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30-модда. Конвенциянинг фаолиятини тўхтатиш</w:t>
      </w:r>
    </w:p>
    <w:p w:rsidR="00EA3E49" w:rsidRDefault="00EA3E49" w:rsidP="00EA3E49">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Исроил Давлати Ҳукумати, иккиёқлама солиқ солинишининг олдини олиш ҳамда даромад ва сармоя солиқларини тўлашдан бош тортишни бартараф қилиш тўғрисида Конвенция тузиш истагини билдириб, шунингдек икки мамлакат ўртасидаги иқтисодий ҳамкорликка кўмаклашиш мақсадида,  қуйидагилар тўғрисида аҳдлашиб олдилар:</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доираси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Давлатлардан бирининг ёки ҳар иккисининг резиденти бўлган шахсларга нисбатан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 ёки унинг ҳудудий-маъмурий бўлинмалари ёхуд маҳаллий ҳокимият органлари номидан олинаётган даромад ва сармоя солиқларига нисбатан, уларни ундириш услубидан қатъи назар, татбиқ этилади.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сармоя солиқларига умумий даромаддан, умумий сармоядан, ёки даромад ё унинг бир қисмидан олинадиган барча солиқлар, шу жумладан кўчар ва кўчмас мулкни бегоналаштиришдан олинган даромадлардан, ҳамда корхоналар томонидан тўланадиган иш ҳақи ёки маошнинг умумий миқдоридан олинадиган солиқлар, шунингдек сармоя қийматининг ошишидан ундириладиган солиқлар киради.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солиқлар жумладан қуйидагилардир: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Исроилга нисбатан:</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даромадлардан олинадиган солиқлар тўғрисидаги Қонун ва унга илова қилинадиган қонунчилик ҳужжатларига мувофиқ ундириладиган солиқлар;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ер мулкининг қиймати ўсишини солиққа тортиш тўғрисидаги қонунга мувофиқ кўчмас мулкнинг бегоналаштирилишида унинг қиймати ўсишидан ундириладиган солиқлар;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мол-мулкни солиққа тортиш тўғрисидаги қонунга мувофиқ кўчмас мулкдан ундириладиган солиқлар;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иш берувчиларни солиққа тортиш тўғрисидаги қонунга мувофиқ ундириладиган солиқлар;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"Исроил солиқлари" деб аталувчи);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Республикасига нисбатан:</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корхоналар, бирлашмалар ва ташкилотлар даромадлари (фойдаси)дан олинадиган солиқ;</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Ўзбекистон Республикаси фуқароларидан, ажнабий фуқаролардан ва фуқаролиги бўлмаган шахслардан олинадиган даромад солиғи; </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мол-мулк солиғи;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аталувчи).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Ушбу Конвенция имзолангандан сўнг мавжуд солиқларга қўшимча ёки улар ўрнига киритилган ҳар қандай ўхшаш ёки аслида ўхшаш солиқларга нисбатан ҳам қўлланилади. Аҳдлашувчи Давлатларнинг ваколатли органлари ҳар йил охирида </w:t>
      </w:r>
      <w:r>
        <w:rPr>
          <w:rFonts w:ascii="Times New Roman" w:hAnsi="Times New Roman" w:cs="Times New Roman"/>
          <w:noProof/>
          <w:sz w:val="24"/>
          <w:szCs w:val="24"/>
        </w:rPr>
        <w:lastRenderedPageBreak/>
        <w:t>ўзларининг тегишли солиқ қонунчилигида бўлган ҳар қандай катта ўзгаришлар ҳақида бир-бирларига хабар берадилар.</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 учун, агар матннинг мазмунидан ўзга маъно чиқмаса: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"Исроил" атамаси Исроил Давлатини англатади ва географик маънода қўлланилганида "Исроил" атамаси унинг халқаро ҳуқуққа мувофиқ ўзининг ҳуқуқларини амалга оширадиган ҳудудий денгизини, континенталь шельфни ва денгиздаги бошқа маконларни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билдиради ва унинг ҳудудий денгизини ва ҳудудий денгиздан ташқаридаги Ўзбекистон Республикаси халқаро ҳуқуққа мувофиқ ўзининг денгиз тубини ва унинг тубидаги ер остини, шунингдек уларни ўраб турган сувларни разведка қилиш ва ишлаш юзасидан суверен ҳуқуқларини амалга ошира олувчи ҳар қандай ҳудудни ўз ичига олади;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"бошқа Аҳдлашувчи Давлат" атамалари матнда ишлатилиш ўрнига қараб Исроилни ёки Ўзбекистонни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шахсларнинг ҳар қандай бошқа бирлашмасини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ҳар қандай корпоратив бирлашмани ёки солиққа тортиш мақсадларида корпоратив бирлашма сифатида қараладиган ҳар қандай ташкилотни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 корхонаси" ва "бошқа Аҳдлашувчи Давлат корхонаси" атамалари тегишли равишда Аҳдлашувчи Давлат резиденти бошқарувида иш юритаётган корхонани ва Бошқа Аҳдлашувчи Давлатнинг резиденти бошқарувида иш юритаётган корхонани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ёки ҳаво кемасида, темирйўл ёки автомобиль транспорти воситаларида ҳар қандай ташишни англатади, денгиз ёки ҳаво кемасининг, темирйўл ёки автомобиль транспорти воситаларининг бошқа Аҳдлашувчи Давлат ҳудудида жойлашган пунктлар ўртасидагина фойдаланилиши бундан мустасно;</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Исроилга нисбатан - Молия вазири ёки унинг ваколатли вакилини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Республикасига нисбатан - Ўзбекистон Республикаси Давлат солиқ қўмитаси Раисини ёки унинг ваколатли вакилини англатади;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 фуқаролигига эга бўлган ҳар қандай жисмоний шахсни;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Давлатнинг амалдаги қонунларига мувофиқ ўз мақомини олган ҳар қандай юридик шахсни, ҳамжамият ёки ассоциацияни англатади.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Ушбу Конвенцияни Аҳдлашувчи Давлат қўллаганида, агар матндан ўзга маъно чиқмаса, ҳар, қандай белгиланмаган атама, ушбу Конвенция тегишли татбиқ этиладиган мавжуд солиқларга нисбатан шу Давлатнинг қонунларига мувофиқ маънони англатади. Ана шу Давлат қонунчилигига биноан бу атаманинг маъноси шу Давлат ҳуқуқининг бошқа соҳалари қонунларида ана шу атама эга бўлган маънодан устунлик қилади.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а) кичик бандининг қоидалари натижасида атаманинг маъноси бир Аҳдлашувчи Давлат қонунларига кўра ушбу атаманинг бошқа Аҳдлашувчи Давлат қонунларига кўра маъносидан фарқ қиладиган бўлса, Аҳдлашувчи Давлатларнинг ваколатли органлари ушбу атаманинг умумий маъноси ҳақида келишиб оладилар.</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 учун "Аҳдлашувчи Давлат резиденти" атамаси шу Давлатнинг қонунчилиги бўйича ўзининг турар жойи, доимий истиқомат қилиши, юридик шахс сифатида ташкил топган жойи, амалдаги бошқарув жойи қаерда жойлашгани ёки шунга ўхшаш ўзга ҳар қандай мезонларни, шунингдек ушбу Давлатни ва унинг ҳар қандай ҳудудий маъмурий бўлинмасини ёки маҳаллий ҳокимият органларини англатади. Бироқ бу атама фақат ушбу Давлатда жойлашган манбалардан ёки сармоядан даромад олаётгани учун ушбу Давлатда солиққа тортиладиган ҳар қандай шахсни ўз ичига қамраб олмайди.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шахс Аҳдлашувчи Давлатларнинг ҳар иккисининг резиденти бўлса, унинг мақоми қуйидаги тарзда белгиланади: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шахсий ва иқтисодий алоқалари энг чуқур бўлган (ҳаётий манфаатлар маркази) Давлатнинг резиденти ҳисобланади;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у одатда яшаб турган Давлатининг резиденти ҳисобланади;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уларнинг ҳеч бирида яшамаса, у Аҳдлашувчи Давлатларнинг қай бирининг миллий шахси бўлса, шу Давлатнинг резиденти ҳисобланади;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шундай бўлмаса, Аҳдлашувчи Давлатларнинг ваколатли ташкилотлари бу масалани ўзаро келишув йўли билан ҳал қиладилар.</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Давлатнинг ҳар иккисининг резиденти бўлса, у ҳолда унинг амалдаги раҳбар органи жойлашган Давлатнинг резиденти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 учун "доимий муассаса" атамаси Аҳдлашувчи Давлат корхонаси бошқа Аҳдлашувчи Давлатда тўлиқ ёки қисман тадбиркорлик фаолиятини олиб борадиган доимий фаолият жойини билдиради.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органи (жойи);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шунингдек қуйидагиларни ҳам ўз ичига олади: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ёки қурилиш ёки йиғиш объекти, агар улар тўққиз ойдан ортиқ фаолият кўрсатадиган бўлса;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корхонанинг хизматларни, шу жумладан, маслаҳатчилик хизматларини шу мақсадлар учун ёлланган хизматчилар ёки бошқа ходимлар орқали кўрсатиши, лекин бунда шу турдаги фаолият (ушбу объект ёки у билан боғлиқ объект учун) мамлакат </w:t>
      </w:r>
      <w:r>
        <w:rPr>
          <w:rFonts w:ascii="Times New Roman" w:hAnsi="Times New Roman" w:cs="Times New Roman"/>
          <w:noProof/>
          <w:sz w:val="24"/>
          <w:szCs w:val="24"/>
        </w:rPr>
        <w:lastRenderedPageBreak/>
        <w:t>доирасида ҳар қандай 12 ойлик давр мобайнида жами тўққиз ойдан ортиқ давр ёки даврларга мўлжалланган бўлса.</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бундан олдинги қоидаларига қарамай, "доимий муассаса" атамаси қуйидагиларни ўз ичига олмайди: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буюмларни сақлаш, намойиш қилиш ёки етказиб бериш мақсадларидагина фойдаланиш;</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буюмлар захирасининг фақат сақлаш, намойиш қилиш ёки етказиб бериш мақсадида ушлаб турилиши;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маҳсулотлар захирасини бошқа корхона қайта ишлаши мақсадида ушлаб турилиши;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буюмлар сотиб олиш ёки корхона учун ахборот йиғиш мақсадида ушлаб турилиши;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ушбу корхона учун фақат бошқа ҳар қандай тайёргарлик ёки ёрдамчи тусдаги фаолиятни амалга ошириш мақсадида учун ушлаб турилиши;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(а)-(е) кичик бандларида эслатиб ўтилган фаолият турларини ҳар қандай уйғунлашуви учунгина бутун фаолияти ана шу уйғунлашуви натижаси бўлган ва тайёргарлик ҳамда ёрдамчи тусда бўлган тақдирда доимий фаолият жойининг сақлаб турилиши.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қоидаларига қарамай, агар 7-бандда кўрсатилган мустақил мақомли агентдан ўзга бўлган шахс корхона номидан иш юритса ва Аҳдлашувчи Давлатда корхона номидан шартномалар тузиш ҳуқуқига эга бўлса ва ҳуқуқлардан одатда фойдаланса, бу корхона ушбу Давлатда ана шу корхона учун ушбу шахс томонидан кўрсатилган хизмат доирасида доимий муассасага эга деб ҳисобланади, лекин ушбу шахснинг фаолияти 4-бандда кўрсатилган фаолият билан чекланиб қолса ва бу фаолият доимий фаолият жойи орқали амалга оширилса, бу жойни ушбу банднинг қоидаларига асосан доимий муассасага айлантирмайди.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1 ва 2-бандларнинг бундан олдинги қоидаларига қарамай, Аҳдлашувчи Давлат резиденти бўлган суғурта корхонаси ушбу бошқа Давлат ҳудудида брокер ёки 7-банд тегишли бўлган мустақил мақомли агентдан фарқ қиладиган шахс орқали суғурта мукофотларини йиғса ёки таваккалчиликлардан суғурта қилса, ушбу бошқа Аҳдлашувчи Давлатда доимий муассасага эга,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Корхона, агар Аҳдлашувчи Давлатда брокер, комиссионер ёки ҳар қандай бошқа мустақил мақомли агент орқали тадбиркорлик фаолиятини амалга оширса, бу шахслар ўзининг одатдаги фаолияти чегарасида иш юритган тақдирда, шу Давлатда доимий муассасага эга деб қаралмайди.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бирининг резиденти бўлган компания бошқа Аҳдлашувчи Давлатнинг резиденти бўлган компания томонидан назорат қилиниши ёки назоратни бошқа Давлат компанияси устидан юритиши ёки ушбу компания бошқа Давлатда тижоратчилик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резиденти бошқа Аҳдлашувчи Давлатда жойлашган кўчмас мулкдан олган даромадлар (қишлоқ ёки ўрмон хўжалигидан </w:t>
      </w:r>
      <w:r>
        <w:rPr>
          <w:rFonts w:ascii="Times New Roman" w:hAnsi="Times New Roman" w:cs="Times New Roman"/>
          <w:noProof/>
          <w:sz w:val="24"/>
          <w:szCs w:val="24"/>
        </w:rPr>
        <w:lastRenderedPageBreak/>
        <w:t>олинадиган даромадлар ҳам шу жумлага киради) кўчмас мулк жойлашган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қонунларида ифодаланган тушунчани англатади. Ҳар қандай ҳолда ҳам ушбу атама ер устидаги мулк тўғрисидаги умумий қонунчиликнинг қоидалари билан ҳақ-ҳуқуқи белгиланган кўчмас мулкка тегишли бўлган мулкни, чорва моллари, қишлоқ хўжалиги ва ўрмон хўжалиги воситалари, кўчмас мулк натижаси бўлган атроф мулкни (узуфрукт), ишлатганлик учун бадал сифатида тўланадиган ўзгарувчан ёки қатъий белгиланган тўловларга бўлган ҳуқуқ ёки минераллар жойлашган ерга ва бошқа табиий ресурсларни ишлашга бўлган ҳуқуқни ўз ичига қамрайди; денгиз кемалари, ҳаво кемалари, автомобиль ва темирйўл транспорти воситалари кўчмас мулк сифатида қаралмайди.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ўзга ҳар қандай шаклда фойдаланиб олинган даромадга нисбатан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 корхонанинг кўчмас мулкдан олган даромадига ва мустақил хусусий хизматларни амалга оширишда ишлатиладиган кўчмас мулкдан олган даромадларига ҳам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корхона ўз тадбиркорлик фаолиятини Аҳдлашувчи бошқа Давлатда у ерда жойлашган доимий муассаса орқали амалга оширмаётган бўлса, Аҳдлашувчи Давлатлардан бирига тегишли корхонанинг фойдаси, шу Давлатда солиққа тортилади. Агар корхона юқорида айтилганидек, ўз фаолиятини амалга ошираётган бўлса, корхонанинг фойдаси Аҳдлашувчи бошқа Давлатда солиққа тортилади, аммо шу доимий муассасага тегишли бўлган қисмидагина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Аҳдлашувчи Давлатлардан бирининг корхонаси тадбиркорлик фаолиятини бошқа Аҳдлашувчи Давлатда у ерда жойлашган доимий муассаса орқали амалга ошираётган бўлса, агар у худди шундай ёки шунга ўхшаш шартлар асосида ва у доимий муассасаси бўлган корхонадан мутлақо мустақил равишда худди шундай ёки шунга ўхшаш фаолиятни амалга ошираётган мустақил корхона сифатида олиши мумкин бўлган фойда олса, унда фойда ҳар бир Аҳдлашувчи Давлатда шу доимий муассасага ёзилади.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мазкур доимий муассаса фаолияти мақсадлари учун сарфланган харажатларни чегириб ташлашга йўл қўйилади, доимий муассаса жойлашган Давлатда ҳамда ҳар қандай ўзга ерда фаолият мақсадлари учун сарфланган бошқарув ва умумий маъмурий харажатлар ҳам шунга киради. Бироқ доимий муассаса томонидан корхонанинг бош офисига ёки унинг бошқа офисларидан исталган биттасига патентлар ёки бошқа ҳуқуқлардан фойдаланганлик учун роялтилар, муаллифлик ҳақлари ёки бошқа шунга ўхшаган тўловлар сифатида тўланган ёки кўрсатилган аниқ хизматлар, ёки менежментлик учун комиссион тўловлар тўлаш йўли билан, банк корхонасига тегишли бўлган ҳоллардан ташқари, ёки ушбу доимий муассасага берилган қарз пулига фоизларни тўлаш йўли билан тўланган пулларни, агар улар умуман бор бўлса (ҳақиқий қопланган ҳаражатлардан ташқари) ҳеч қандай чегириб ташлашга йўл қўйилмайди.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Шу тарзда, доимий муассаса томонидан корхонанинг бош офисига ёки бошқа офислардан исталган биттасига патентлар ёки бошқа ҳуқуқлардан фойдаланганлик учун роялтилар, муаллифлик ҳақлари ёки бошқа шунга ўхшаган тўловлар сифатида тўланган </w:t>
      </w:r>
      <w:r>
        <w:rPr>
          <w:rFonts w:ascii="Times New Roman" w:hAnsi="Times New Roman" w:cs="Times New Roman"/>
          <w:noProof/>
          <w:sz w:val="24"/>
          <w:szCs w:val="24"/>
        </w:rPr>
        <w:lastRenderedPageBreak/>
        <w:t>ёки кўрсатилган аниқ хизматлар ёки менежментлик учун комиссион тўловлар тўлаш йўли билан, банкка доир корхона ҳолларидан ташқари, корхонанинг бош офисига ёки бошқа офислардан исталган биттасига берилган қарз суммасига фоизлар тарзида тўланган тўловлар (ҳақиқий қопланган харажатлардан ташқари) доимий муассасанинг фойдасини аниқлашда ҳисобга олинмайди.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миқдорини унинг турли бўлинмаларига мутаносиб тарзда тақсимлаш негизида доимий муассасага тегишли фойдани белгилаш оддий ҳол эканлигига қарамай, 2-банддаги ҳеч нарса Аҳдлашувчи Давлатга солиққа тортиладиган фойдани амалдаги шундай тақсимот воситасида аниқлашга ҳалақит бермайди; танланган тақсимот услуби ушбу моддага оид принципларга мувофиқ натижалар бериши лозим.</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товарлар ёки буюмларнинг харид қилинишигагина асосланиб, доимий муассасага бирон-бир фойда ёзилмайди.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 учун доимий муассасага мансуб фойда, агар бошқаси учун салмоқли ва етарли сабаблар бўлмаса, ҳар йили бир хил услубда аниқланади.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Конвенциянинг бошқа моддаларида алоҳида айтиб ўтилган фойда турларини қамраб оладиган бўлса, мазкур моддалар қоидаларига ушбу модда қоидалари таъсир этмайди.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Давлатнинг корхонаси халқаро ташишларда денгиз кемалари, ҳаво кемалари, автомобиль ёки темирйўл транспорти воситаларидан фойдаланишдан олган фойдага фақат шу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шунингдек қуйидагиларга нисбатан ҳам қўлланилади: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қўлланиладиган денгиз ёки ҳаво кемаларини (шу жумладан, экипажсиз фрахт қилиш асосида) ижарага беришдан олинадиган тасодифий фойдаларга;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контейнерлар (шу жумладан, контейнерларни ташиш билан боғлиқ трейлерлар ва ускуналар)дан фойдаланиш, ушлаб туриш ёки ижарага беришдан олинадиган фойдаларга, агар бундай фойдалар корхонанинг халқаро таишшларда денгиз ёки ҳаво кемаларини қўллашдан оладиган фойдаларга нисбатан қўшимча ёки тасодифий тусга эга бўлса.</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 транспорт воситаларидан фойдаланиш бўйича халқаро ташкилотларда ёки биргаликдаги фаолиятда, пул (даромади ва харажати умумий жамғармада)да иштирок этишдан олган фойдаларига ҳам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Давлатнинг корхонаси бошқа Аҳдлашувчи Давлат корхонасини бошқаришда, назорат қилишда ёки унинг сармояда бевосита ёки билвосита қатнашса;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ўша шахслар Аҳдлашувчи Давлатлардан унисининг ҳам, бунисининг ҳам корхонасини бошқаришда, назорат қилишда ёки унинг сармояда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уларнинг бирортасига ҳисобланиши мумкин бўлган, лекин </w:t>
      </w:r>
      <w:r>
        <w:rPr>
          <w:rFonts w:ascii="Times New Roman" w:hAnsi="Times New Roman" w:cs="Times New Roman"/>
          <w:noProof/>
          <w:sz w:val="24"/>
          <w:szCs w:val="24"/>
        </w:rPr>
        <w:lastRenderedPageBreak/>
        <w:t>юқоридаги шароитлар туфайли ҳисобланмаган ҳар қандай фойда ушбу корхона фойдасига қўшилиши ва тегишли даражада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Аҳдлашувчи Давлатлардан бири шу давлат корхонаси фойдасига бошқа Аҳдлашувчи Давлат корхонаси бўйича ана шу бошқа Давлатда солиққа тортиладиган фойдани, шунингдек солиқларни киритса, биринчи эслатилган Давлат томонидан шу тариқа киритилган ва биринчи эслатилган Давлат корхонаси тўплаган фойдалар деб ҳисобланувчи фойдалар, агар иккала корхона ўртасидаги муносабатлар икки мустақил корхона ўртасидаги муносабатлар каби бўлса, у ҳолда ана шу бошқа Давлат ўринли деб ҳисобласа солиқлар миқдорини мувофиқлаштиради. Ана шундай тузатишларни белгилашда ушбу Конвенциянинг бошқа қоидаларига тегишлича эътибор қаратиш керак ва Аҳдлашувчи Давлатларнинг ваколатли органлари, зарур бўлса, ўзаро маслаҳатлашувларни бошлашлари лозим.</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тўланган дивидендлар ана шу бошқа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аммо дивидендларнинг ҳақиқий эгаси бошқа Аҳдлашувчи Давлат резиденти бўлса, солиқнинг миқдори дивидендлар ялпи миқдорининг 10 фоизидан ошмаслиги керак.</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бундай чеклашларни қўллаш методи масаласини ўзаро келшпувга биноан ҳал қилишади.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қоидаси дивидендлар тўлайдиган компаниянинг фойдасини солиққа тортишга тааллуқли эмас.</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қўлланилганда, акциялардан ёки акциялардан фойдаланишдан, кон қазиш саноати акциялари, муассисларнинг акциялари ёки қарз талаблари ҳисобланмаган бошқа ҳуқуқлардан фойдада иштирок этиш ҳуқуқини берувчи бошқа ҳуқуқлардан олинадиган даромадни, шунингдек фойдани тўловчи компания резидент бўлган Аҳдлашувчи Давлатнинг ички солиқ қонунларига мувофиқ, акциялардан олинадиган солиқлар орқали тартибга солинадиган даромад бошқа корпоратив ҳуқуқлар асосида олинадиган даромадни англатади.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Аҳдлашувчи Давлатнинг резиденти бўлгани ҳодда, ана шу дивидендларни тўлаётган компания резиденти ўз фаолиятини бошқа Аҳдлашувчи Давлатда жойлашган доимий муассаса орқали амалга оширса ёки ушбу бошқа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ушбу модданинг 1 ва 2-бандларидаги қоидалар қўлланилмайди. Бундай ҳолда, вазиятга қараб 7 ёки 14-моддалар қоидалари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Аҳдлашувчи Давлатнинг резиденти бўлган компания бошқа Аҳдлашувчи Давлатдан фойда ёки даромад олаётган бўлса, бу бошқа Аҳдлашувчи Давлат компания тўлаётган дивидендлардан солиқ олмаслиги мумкин, ана шу бошқа Давлат резидентига тўланадиган бундай дивидендлар ёки холдинг (дивидендлар унга нисбатан тўланади) шу бошқа Аҳдлашувчи Давлатда жойлашган доимий муассаса ёки доимий база билан ҳақиқатда боғлиқ бўлган ҳоллар бундан мустасно, шунингдек компаниянинг </w:t>
      </w:r>
      <w:r>
        <w:rPr>
          <w:rFonts w:ascii="Times New Roman" w:hAnsi="Times New Roman" w:cs="Times New Roman"/>
          <w:noProof/>
          <w:sz w:val="24"/>
          <w:szCs w:val="24"/>
        </w:rPr>
        <w:lastRenderedPageBreak/>
        <w:t>тақсимланмаган фойдасидан солиқлар олинмайди, ҳаттоки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Давлатнинг резидентига тўланадиган фоизлар ана шу бошқа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ҳосил бўлган мазкур Аҳдлашувчи Давлатда шу Давлатнинг қонунларига биноан ҳам солиққа тортилиши мумкин, аммо дивидендларни олувчи дивидендларнинг ҳақиқий эгаси бўлса, солиқнинг миқдори фоизлар ялпи миқдорининг 10 фоизидан ошмаслиги керак.</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бундай чеклашларни қўллаш методи масаласини ўзаро келишувга биноан ҳал қилишади.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Ушбу модда мақсадларида "фоизлар" атамаси ўз вақтида тўланмаган тўловлар учун жарималарни ўз ичига олмайди.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фоизларнинг ҳақиқий эгаси Аҳдлашувчи Давлатлардан бирининг резиденти бўла туриб, фоизлар ҳосил бўлаётган бошқа Аҳдлашувчи Давлатда у ерда жойлашган доимий муассаса орқали фаолият олиб бораётган бўлса, ёки ушбу бошқа Давлатда жойлашган доимий базаси орқали мустақил шахсий хизматлар кўрсатаётган бўлса ва фоизлар тўланаётган қарз талабномалари шундай доимий муассасага ёки доимий базага ҳақиқатан мансуб бўлса, 1 ва 2-банд қоидалари қўлланилмайди. Бу ҳолда вазиятга қараб 7 ёки 14-моддалар қоидалари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Фоизларни тўловчи Аҳдлашувчи Давлатнинг резиденти бўлса, фоизлар мазкур Давлатда ҳосил бўлган деб ҳисобланади. Лекин, агар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ва бундай фоизлар тўлаш ҳаражатларини доимий муассаса ёки доимий база зиммасига олса, бундай ҳолда фоизлар доимий муассаса ёки доимий база жойлашган Аҳдлашувчи Давлатда вужудга келган,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фоизлар ҳуқуқига эга бўлган шахс ўртасидаги,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тўловларнинг ортиқча қисмидан ушбу Конвенциянинг бошқа қоидалари инобатга олинган ҳолда, ҳар бир Аҳдлашувчи Давлат қонунчилигига мувофиқ аввалгидек солиқ 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12-модда. Роялти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бошқа Аҳдлашувчи Давлатнинг резидентига тўланадиган роялтилар ушбу бошқа Давлатда солиққа тортилади.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шунингдек улар вужудга келадиган Аҳдлашувчи Давлатда унинг қонунларига мувофиқ ҳам солиққа тортилиши мумкин, лекин агар роялтининг эгаси бошқа Аҳдлашувчи Давлатнинг резиденти бўлса, унда бу тариқа ундириладиган солиқ қуйидагилардан ортиқ бўлмаслиги керак:</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бундай роялтилар ҳар қандай адабий, санъат ёки илмий асар (кинофильмлардан ташқари) учун ҳар қандай муаллифлик ҳуқуқидан фойдалангандик ёки уларга нисбатан ҳуқуқлардан фойдаланганлик учун рағбатлантириш ҳақи сифатида олинган ҳар қандай турдаги тўловлардан иборат бўладиган бўлса, роялтилар ялпи миқдорининг 5 фоизидан;</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роялтилар ялпи миқдорининг 10 фоизидан.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ҳар қандай адабиёт, санъат ва фан асарлари, шу жумладан кинофильмлардан фойдаланиш учун ҳар қандай муаллифлик ҳуқуқи ёки шунга ўхшаш ҳуқуқлар, ҳар қандай патент, савдо белгиси, чизма ёки модель, схема, компьютер дастурлари, маҳфий формула ёки жараён ёки саноат, тижорат ёки илмий тажрибага мансуб ахборот учун мукофот тарзида олинган ҳар қандай кўринишдаги тўловларни билдиради.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Роялтига нисбатан амалда ҳуқуққа эга бўлган шахс Аҳдлашувчи Давлатлардан бирининг резиденти бўлиб роялти ҳосил бўлаётган бошқа Аҳдлашувчи Давлатда у ерда жойлашган доимий муассаса орқали тижоратчилик фаолиятини юритаётган бўлса ёки ушбу бошқа Давлатда у ерда жойлашган доимий база орқали мустақил шахсий хизматларни амалга оширса ва роялти тўланаётган ҳуқуқ ёки мулк амалда шундай доимий муассаса ёки доимий база билан боғлиқ бўлса, 1-банд қоидалари қўлланилмайди. Бундай ҳолда 7 ёки 14-моддаларнинг қоидалари вазиятга қараб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резиденти бўлса, роялти шу Давлатда ҳосил бўлган деб ҳисобланади. Бироқ, агар роялтини тўловчи шахс Аҳдлашувчи Давлатнинг резиденти бўлиши ёи бўлмаслигидан қатъи назар, Аҳдлашувчи Давлатда роялтини тўлаш мажбурияти зиммасига тушган доимий муассасага ёки доимий базага эга бўлса ва бу доимий муассаса ёки доимий база тўлов харажатларини тўласа, бундай роялтилар доимий муассаса ёки доимий база жойлашган шу Аҳдлашувчи Давлатда ҳосил бўлган,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иккови ва бошқа бирон-бир шахс ўртасидаги алоҳида муносабатлар оқибатида роялтидан фойдаланишга, фойдаланиш ҳуқуқига ёки роялти тўланадиган ахборотга тааллуқли бўлса, роялтининг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қисмига мазкур Конвенциянинг бошқа қоидалари инобатга олинган ҳолда, ҳар бир Аҳдлашувчи Давлат қонунчилигига мувофиқ аввалгидек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Сармоя қийматининг ўсишидан </w:t>
      </w: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 резидентининг 6-моддада эслатиб ўтилган ва бошқа Аҳдлашувчи Давлатда жойлашган кўчмас мулкни бегоналаштиришдан оладиган даромадларга ана шу бошқа Аҳдлашувчи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бошқа Аҳдлашувчи Давлатда эга бўлган доимий муассаса амалий мулкининг бир қисмини ташкил этувчи кўчар мулкни бегоналаштиришдан олинган ёки Аҳдлашувчи Давлатлардан бирининг резиденти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олинган даромадларга, бунга шу доимий муассасани (алоҳида ёки корхона билан биргаликда) ёки шундай доимий базани бегоналаштиришдан олинган даромадни ҳам қўшиб, мана шу бошқа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 ана шу корхона халқаро ташишларда фойдаланадиган денгиз кемалари, ҳаво кемалари, темирйўл ёки автомобиль транспорти воситаларидан иборат бўлган мол-мулкни бегоналаштириш ёки шундай денгиз кемалари, ҳаво кемалари, темирйўл ёки автомобилъ транспорт воситаларидан фойдаланишга тааллуқли кўчар мол-мулкни бегоналаштиришдан олинган даромадлар фақат шу Давлатда солиққа тортилади.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Давлатлардан бирининг резиденти бошқа Аҳдлашувчи Давлатнинг резиденти бўлган компаниянинг акциялари ёки бошқа шунга ўхшаган ҳуқуқларини бевосита ёки билвосита сотишдан, алмаштиришдан ёки бошқача тарзда ўтказишдан олган даромадлари агар фақат биринчи эслатилган Аҳдлашувчи Давлатнинг резиденти компаниянинг бундай сотиш, алмашиш ёки бошқача тарзда ўтказишдан кейинги икки йиллик давр мобайнидаги ҳар қандай вақтда компания сармоянинг 10 фоизи ёки ундан ортиқ қисмини ташкил этадиган акцияларга бевосита ёки билвосита эгалик қилса фақат ушбу бошқа Давлатда солиққа тортилиши мумкин. Ана шу банд мақсадлари учун билвосита эгалик қилиш чекланган деб ҳисобланмай, балки шахс билан боғланган эгалик қилиш ҳуқуқининг таркибий қисми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Маблағларининг 50 фоиздан ортиғи бевосита ёки бир неча компаниялар ёки юридик шахслар маблағларининг жойлаштирилишидан иборат бўлган компания ёки юридик шахсларнинг акциялари ёки улардаги ҳуқуқларнинг бегоналаштирилишидан, Аҳдлашувчи Давлат ҳудудида жойлашган кўчмас мулкдан ёки ушбу кўчмас мулк билан боғлиқ бўлган ҳуқуқлардан олинадиган даромадлар ушбу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1, 2, 3, 4 ва 5-бандларда эслагилганлардан ташқари ҳар қандай мулкни бегоналаштиришдан олинган даромадларга фақат бегоналаштирувчи шахс резиденти ҳисобланган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Агар Аҳдлашувчи Давлатлардан бири резидентининг бошқа Аҳдлашувчи Давлатда бўлиши ҳар қандай кўриб чиқилаётган ўн икки ойлик давр мобайнида жами 183 кунга тенг ёки ундан ортиқ бўлган давр ёки даврларни ташкил қилмаса, унинг касбий хизматларни кўрсатиш ёки мустақил тусдаги бошқа шунга ўхшаш фаолиятдан олган даромадига фақат мана шу Давлатда солиқ солинади. Ушбу Конвенция мақсадлари учун агар унинг бошқа Аҳдлашувчи Давлатда бўлиши ҳар қандай кўриб чиқилаётган ўн икки ойлик давр мобайнида жами 183 кунга тенг ёки ундан ортиқ бўлган давр ёки даврларни </w:t>
      </w:r>
      <w:r>
        <w:rPr>
          <w:rFonts w:ascii="Times New Roman" w:hAnsi="Times New Roman" w:cs="Times New Roman"/>
          <w:noProof/>
          <w:sz w:val="24"/>
          <w:szCs w:val="24"/>
        </w:rPr>
        <w:lastRenderedPageBreak/>
        <w:t>ташкил этса, унинг ушбу бошқа Давлатда бўлиши доимий базани ташкил қиладиган,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жумладан мустақил илмий, адабий, артистлик, маърифий ёки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16, 18 ва 19-моддалари қоидаларини ҳисобга олиб, Аҳдлашувчи Давлатлардан бирининг резиденти ёлланма хизматлари учун оладиган маоши, иш ҳақи ва шунга ўхшаш бошқа тақдирлаш пулларига, агар шу ёлланма хизматлар бошқа Аҳдлашувчи Давлатда амалга оширилмаётган бўлса, фақат мана шу Давлатда солиқ солинади. Агар ёлланма хизматлар шу тариқа бажариладиган бўлса, унда шу муносабат билан олинган рағбатлантириш пулига ана шу бошқа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Давлатлардан бирининг резиденти бошқа Аҳдлашувчи Давлатдан амалга оширадиган ёлланма хизматлари учун оладиган тақдирлаш пулларига фақат биринчи эслатилган Давлатда солиқ солинади, бунда: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тақдирлаш пули олувчи бошқа Аҳдлашувчи Давлатда кўриб чиқилаётган тақвимий йилда бошланаётган ёки тугаётган ҳар қандай ўн икки ойлик даврга тегишли давр ёки даврлар мобайнида жами 183 кундан ошмайдиган давр ёки даврлар мобайнида турган бўлса; </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тақдирлаш пули ёлловчи томонидан ёки бошқа Аҳдлашувчи Давлат резиденти бўлмаган ёлловчи номидан тўланса; </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пули бўйича ҳаражатларни ёлловчи бошқа Аҳдлашувчи Давлатда эга бўлган доимий муассаса ёки доимий база ўз зиммасига олмаса.</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Аҳдлашувчи Давлат корхонаси халқаро юк ташишларда фойдаланадиган денгиз кемалари, ҳаво кемалари бортида, темирйўл ёки автомобиль транспорти воситаларида амалга ошириладиган ёлланма хизмат учун олинадиган тақдирлаш пулларига ушбу Аҳдлашувчи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Аҳдлашувчи Давлатлардан бирининг резиденти бошқа Аҳдлашувчи Давлат резиденти бўлган компаниянинг Директорлар Кенгаши аъзоси сифатида оладиган гонорарлар ва бошқа шу каби тўловлар ана шу бошқа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 қоидаларига қарамай, Аҳдлашувчи Давлатлардан бирининг резиденти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 туфайли оладиган даромадига шу бошқа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Санъат ходими ёки спортчи амалга оширган шахсий фаолиятидан олинадиган даромад санъат ходими ёки спортчининг ўзига эмас, бошқа шахсга ёзилса, 7, 14 ва 15-моддалар қоидаларига қарамай, ушбу даромадга санъат ходими ёки спортчи фаолият кўрсатаётган ўша Аҳдлашувчи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санъат ходими ёки спортчи бир Аҳдлашувчи Давлатда амалга оширадиган фаолият асосан бир ёки ҳар иккала Аҳдлашувчи Давлатнинг ёки уларнинг маҳаллий ҳокимиятларининг давлат жамғармалари ҳисобидан амалга оширилса, унда 1 ва 2-бандларнинг қоидалари қўлланилмайди. Бундай ҳолда, даромад фақат санъат ходими ёки спортчи резиденти ҳисобланадиган Аҳдлашувчи Давлатда солиққа тортилади.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қоидаларига мувофиқ, Аҳдлашувчи Давлатнинг резидентига унинг илгариги ёлланиш бўйича ишлаган иши учун товон сифатида тўланадиган пенсиялар ва бошқа шу сингари рағбатлантириш пулларига фақат ушбу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ҳудудий-маъмурий бўлинмаси ёки маҳаллий ҳокимият органлари шу Давлатга ёки унинг бўлинмасига ёки маҳаллий ҳокимият органларига кўрсатган хизматлари учун жисмоний шахсга тўланадиган, пенсиядан бошқа, маош, иш ҳақи ва бошқа шу каби тақдирлаш пулига фақат ана шу Давлатда солиқ солинади.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маош, иш ҳақи ва бошқа шу каби тақдирлаш пулига агар хизматлар мана шу Давлатда амалга оширилса ва жисмоний шахс шу Давлатнинг резиденти ва: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ушбу Давлатнинг миллий шахси бўлса;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фақат хизматларни амалга ошириш мақсадида бу Давлатнинг резиденти бўлмаган бўлса, фақат ана шу бошқа Аҳдлашувчи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унинг ҳудудий-маъмурий бўлинмаси ёки ҳокимиятнинг маҳаллий органлари ёки улар тузган фондлар шу Давлатга, бўлинмасига ёки унинг маҳаллий ҳокимият органларига кўрсатган хизматларига нисбатан ҳар қандай жисмоний шахсга тўланадиган ҳар қандай пенсияга фақат мана шу Давлатдагина солиқ солинади;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шу Давлатнинг резиденти ва миллий шахси бўлса, бундай пенсияга фақат бошқа Аҳдлашувчи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мақсадлари учун "Аҳдлашувчи Давлат ёки унинг ҳудудий-маъмурий бўлинмаси ёки ҳокимиятнинг маҳаллий органлари" атамаси Аҳдлашувчи Давлатнинг маданий марказлар фаолияти билан боғлиқ алоҳида битимга мувофиқ Аҳдлашувчи Давлат томонидан асос солинган маданий марказларни ҳам ўз ичига оладиган,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15, 16 ва 18-моддаларнинг қоидалари Аҳдлашувчи Давлат ёки унинг ҳудудий-маъмурий бўлинмаси ёки маҳаллий ҳокимият органлари амалга оширадиган амалий фаолияти муносабати билан кўрсатиладиган тижорий хизматларга нисбатан тўланадиган маош, иш ҳақи ва бошқа шу каби тақдирлаш пуллари ва пенсияларига нисбатан қўлланади.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бирига келгунга қадар ва ҳозирда бошқа Аҳдлашувчи Давлатнинг резиденти ҳисобланиб турган ёки бўлган ва биринчи эслатилган Давлатда фақат ўқиш ёки маълумот олиш мақсадларидагина яшаб турган талаба ёки амалиётчининг яшаш, ўқиш ва маълумот олиш учун мўлжалланиб оладиган тўловларига мана шу биринчи эслатилган Давлатда, агарда бундай тўловлар шу Давлат ҳудудидан ташқаридаги манбалардан пайдо бўлса, солиқ солинмайди.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резидентининг мазкур Конвенциянинг олдинги моддаларида тилга олинмаган даромад турларига даромаднинг қаерда пайдо бўлишидан қатъи назар, фақат мана шу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белгиланганидек, кўчмас мулкдан олинган даромад ҳисобланмайдиган даромадга нисбатан, агарда бундай даромад эгаси Аҳдлашувчи Давлат резиденти бўла туриб, бошқа Аҳдлашувчи Давлатда у ерда жойлашган доимий муассаса орқали ўз фаолиятини амалга оширса ёки у ерда жойлашган доимий база орқали мустақил шахсий хизматларни амалга оширса ва даромад тўланадиган ҳуқуқ ёки мулк ҳақиқатан ҳам бундай доимий муассаса ёки база билан боғланган бўлса, ушбу модда 1-бандининг қоидаси қўлланилмайди. Бу ҳолатда 7 ёки 14-моддаларнинг қоидалари вазиятга қараб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Сармоя</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эслатиб ўтилган кўчмас мол-мулк тарзидаги ва Аҳдлашувчи Давлат резидентига тегишли бўлган ва бошқа Аҳдлашувчи Давлатда жойлашган сармоя ана шу бошқа Давлатда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Кўчар мол-мулк тарзидаги ва Аҳдлашувчи Давлатлардан бирининг корхонаси бошқа Аҳдлашувчи Давлатда эга бўлган доимий муассаса тижорат мулкининг бир қисмини ташкил этувчи ёхуд мустақил шахсий хизматларни бажариш мақсадида Аҳдлашувчи Давлатлардан бирининг резиденти бошқа Аҳдлашувчи Давлатда фойдаланадиган доимий базага тааллуқли кўчар мол-мулк тарзидаги сармояга ана шу бошқа Давлатда солиқ солиниши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2-бандларга қарамасдан, Аҳдлашувчи Давлатлар ўртасидаги алоҳида битимга мувофиқ ташкил этилган маданий марказга тегишли бўлган ёки банд қилинган ва 19-модданинг 3-бандида эслатиб ўтилган, Аҳдлашувчи Давлат асос солган ва бошқа Аҳдлашувчи Давлатда жойлашган сармояга фақат биринчи эслатилган Давлатда солиқ солинади.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корхонасининг мулки бўлган ва шундай корхона халқаро ташишларда фойдаланадиган денгиз кемалари, ҳаво кемалари, автомобиль ёки темирйўл транспорти воситаларидан ҳамда шундай денгиз кемалари, ҳаво кемалари, автомобиль ёки темирйўл транспорти воситаларидан фойдаланишга тааллуқли кўчар мулкдан иборат сармоя ана шу Аҳдлашувчи Давлатдагина солиққа тортилиши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Аҳдлашувчи Давлат резиденти сармоянинг барча бошқа унсурлари фақат шу Давлатдагина солиққа тортилади.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23-модда. Икки томонлама солиққа тортишни </w:t>
      </w: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ушбу Конвенция қоидаларига мувофиқ, бошқа Аҳдлашувчи Давлатда солиқ солиниши мумкин бўлган даромадни олса ёки мол-мулкка эга бўлса биринчи эслатилган Давлат:</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резидентнинг даромад солиғидан ушбу бошқа Давлатда тўланган даромад солиғига тенг миқдорни чегириб ташлашга;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резидентнинг мол-мулкига солинадиган солиқдан ушбу бошқа Давлатда тўланадиган мол-мулк солиғига тенг миқдорни чегариб ташлашга имкон бериши керак.</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чегириб ташлашлар ҳар қандай ҳолда ҳам вазиятга боғлиқ равишда ушбу бошқа Давлатда солиқ солиниши мумкин бўлган даромадга ёки мол-мулкка тааллуқли ва чегариб ташлангунгача ҳисобланган даромад ёки мол-мулк солиғидан ошиб кетмаслиги керак.</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Конвенциянинг бирон-бир қоидасига мувофиқ олинган даромад ёки Аҳдлашувчи Давлат резиденти эга бўлган мол-мулк ушбу Давлатда солиққа тортилишдан озод қилинган бўлса, бу Давлат шу резидент даромади ёки мол-мулкининг қолган қисмига солиқ миқдорини ҳисоблашда солиқ солишдан озод қилинган даромад ёки мол-мулк миқдорини ҳисобга олиши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 мақсадлари учун бир Аҳдлашувчи Давлат резиденти олган ва ушбу Конвенцияга мувофиқ бошқа Аҳдлашувчи Давлатда солиққа тортилиши мумкин бўлган даромад, фойда ва мол-мулк ушбу бошқа Давлатдаги манбалардан олинган, деб ҳисобланади.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Ҳуқуқни поймол қилмаслик</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миллий шахслари бошқа Аҳдлашувчи Давлатда ушбу бошқа Давлат миллий шахсларига айни бир хил шароитларда, жумладан уларнинг бўладиган жойига нисбатан солиниши мумкин бўлгандан ортиқ ҳар қандай солиқ ёки унга алоқадор мажбуриятларга, солиқ солишдан кўра мушкулроқ ёки унга алоқадор мажбуриятларга дучор қилинмайдилар. Бундай қоида 1-модда қоидаларидан қатъи назар, бир ёки иккала Аҳдлашувчи Давлатнинг резидентлари бўлмаган шахсларга нисбатан ҳам қўлланилади.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бошқа Аҳдлашувчи Давлатда эга бўлган доимий муассасасига солиқ солиш ана шу бошқа Аҳдлашувчи Давлатда ушбу бошқа Аҳдлашувчи Давлатнинг айнан шундай фаолиятни амалга оширувчи корхоналарига солиқ солишдан кўра ёмонроқ бўлмайди. Ушбу қоида бир Аҳдлашувчи Давлатни бошқа Аҳдлашувчи Давлат резидентига солиқ солиш мақсадларида ўз резидентларига уларнинг фуқаролик мавқеи ёки оилавий мажбуриятлари асосида берадиган ҳар қандай якка тартибдаги имтиёзлар, озод қилишлар ёки скидкалар беришга мажбурловчи тарзида талқин қилинмаслиги лозим.</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Конвенция 9-моддасининг 1-банди, 11-моддасининг 6-банди ёки 12-моддасининг 6-банди қоидалари қўлланганидан ташқари ҳолларда, Аҳдлашувчи Давлат корхонаси бошқа Аҳдлашувчи Давлатлардан бирининг резидентига бундай корхонанинг </w:t>
      </w:r>
      <w:r>
        <w:rPr>
          <w:rFonts w:ascii="Times New Roman" w:hAnsi="Times New Roman" w:cs="Times New Roman"/>
          <w:noProof/>
          <w:sz w:val="24"/>
          <w:szCs w:val="24"/>
        </w:rPr>
        <w:lastRenderedPageBreak/>
        <w:t>солиққа тортиладиган даромадини аниқлаш мақсадида тўлайдиган фоизлар, роялтилар ва бошқа қарз тўловлари, агар бундай тўловлар биринчи эслатилган Давлат резидентига тўланганида, қўлланиладиган шундай шартлар асосида чегариб ташланади. Шу сингари бир Аҳдлашувчи Давлат корхонасининг бошқа Аҳдлашувчи Давлат резидентига ҳар қандай қарзлари шу корхонанинг солиққа тортиладиган сармояни аниқлаш мақсадида биринчи эслатилган Давлат резидентининг қарзи сингари шартлар асосида чегириб ташланиши керак.</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Сармоя тўлиқ ёки қисман Аҳдлашувчи бошқа Давлатга тегишли бўлган ёки бир ёки бир неча резидентлари томонидан бевосита ёки билвосита назорат қилинадиган Аҳдлашувчи Давлатлардан бирининг корхоналари, қайсики уларнинг биринчи эслатилган Давлатда ушбу Давлатнинг шундай корхоналарига солинадиган ёки солиниши мумкин бўлган ҳар қандай солиқ ёки унга алоқадор ҳолатлардан, бошқа ёки солиқ солишдан кўра мушкулроқ ҳолатларга дучор қилинмайди.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қоидалари 2-модда қоидаларига қарамай, турли хил ва таърифдаги солиқларга нисбатан қўлланилиши керак.</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тартиблари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Агарда шахс Аҳдлашувчи Давлатлардан бири ёки ҳар иккаласининг фаолияти унга ушбу Конвенцияда назарда тутилганга мувофиқ келмайдиган солиқ солинишига олиб келади ёки олиб келиши мумкин, деб ҳисобласа, у бошқа Давлатларнинг ички қонунчилигида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Конвенциянинг 24-модда 1-бандига мувофиқ келса, ўз миллий шахси бўлган Аҳдлашувчи Давлатга тақдим этиши мумкин. Ариза ушбу Конвенция қоидаларига номувофиқ солиқ солинишига олиб келувчи хатти-ҳаракатлар тўғрисида биринчи бор билдирилган вақтдан бошлаб уч йил мобайнида берилиши керак.</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Давлатнииг ваколатли органи унинг аризасини асосли деб топса ва унинг ўзи қониқтирадиган қарорга кела олмаса, масалани Конвенцияга мувофиқ келмайдиган солиқ солинишидан қочиш мақсадларида Аҳдлашувчи бошқа Давлатнинг ваколатли органи билан ўзаро келишиб ҳал қилишга ҳаракат қилади. Эришилган ҳар қандай келишув Аҳдлашувчи Давлат ички қонунчилигида назарда тутилган ҳар қандай вақтинча чеклашлардан қатъи назар бажарилиши керак.</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ваколатли органлари Конвенцияни талқин қилиш ёки қўллашда юзага келадиган ҳар қандай қийинчилик ва иккиланишларни ўзаро келишув асосида ҳал этишга ҳаракат қиладилар.</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шунингдек, ушбу Конвенцияда назарда тутилмаган ҳолларда икки томонлама солиқ солинишини бартараф қилиш мақсадида бир-бири билан маслаҳатлашиб туришлари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ушбу Конвенциянинг бундан олдинги бандлари мазмуни юзасидан келишувга эришиш мақсадида бир-бири билан бевосита мулоқотга киришиши, шу жумладан, уларнинг ўзлари ёки вакилларидан иборат бирлашган комиссия орқали мулоқот қилиши мумкин. Агар келишувга эришиш учун оғзаки фикр алмашиш зарур бўлса, бундай фикр алмашиш Аҳдлашувчи Давлатлар ваколатли органларининг вакилларидан иборат комиссиянинг мажлисида ўтказилиши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Имтиёзларнинг чекланиши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Давлатнинг ваколатли органи бошқа Аҳдлашувчи Давлатнинг ваколатли органи билан маслаҳатлашганидан сўнг, агар унинг фикрича исталган бирон-бир шахсга ёки исталган бирон-бир ишга нисбатан ушбу Конвенция бўйича имтиёзлар берилиши Конвенция мақсадларига зид келадиган бўлса, бундай имтиёзлардан воз кечиши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Конвенция қоидаларини қўллаш учун ёки ушбу Конвенция татбиқ этиладиган Аҳдлашувчи Давлатларнинг солиқларга тегишли ички қонунчилигидан ушбу Конвенцияга зид тушмайдиган даражада фойдаланиш, жумладан, алдашларни бартараф қилиш ва солиқларни тўлашдан ноқонуний бўйин товлашга қарши қонунда белгиланган қоидаларнинг бошқарилишига кўмаклашиш учун зарур ахборотлар билан алмашиб турадилар. Ахборот алмашиш 1-модда билан чекланмайди.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 олаётган ҳар қандай ахборот, ушбу Давлатнинг ички қонунларига кўра олинган маълумот каби маҳфий ҳисобланади, ҳамда фақат аниқлаш, олиб қўйиш, мажбурий чора кўриш, суд орқали таъқиб этиш билан боғлиқ ёки мазкур Конвенция тааллуқли бўлган солиқларга нисбатан апелляцияларни кўриб чиқувчи шахслар ва органларгагина (судлар ва маъмурий органларга ҳам) очилади. Бундай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1-банд қоидалари Аҳдлашувчи Давлатлар зиммасига қуйидаги мажбуриятларни юкловчи қоидалар сифатида талқин қилинмайди: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амалиётга мувофиқ олиниши мумкин бўлмаган ахборотни тақдим этиш;</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очилиши давлат сиёсатига (жамоатчилик тартибига) зид келувчи ахборотни тақдим этиш.</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ваколатхоналар ходимлари </w:t>
      </w: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дипломатик ваколатхоналар ходимлари ёки консуллик муассасалари ходимларининг халқаро ҳуқуқнинг умумий меъёрларига ёки махсус битимлар қоидаларига мувофиқ белгилаб қўйилган солиқ имтиёзларига дахл қилмайди.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кучга кириши</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ҳар бири ушбу Конвенциянинг кучга кириши учун талаб қилинадиган зарур русум-қоидалар бажарилганлиги тўғрисида бир-бирларига </w:t>
      </w:r>
      <w:r>
        <w:rPr>
          <w:rFonts w:ascii="Times New Roman" w:hAnsi="Times New Roman" w:cs="Times New Roman"/>
          <w:noProof/>
          <w:sz w:val="24"/>
          <w:szCs w:val="24"/>
        </w:rPr>
        <w:lastRenderedPageBreak/>
        <w:t>маълум қиладилар. Айтиб ўтилган хабарларнинг энг сўнггиси олинган кундан бошлаб ушбу Конвенция кучга киради ва унинг қоидалари: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 кучга кирган тақвимий йилдан кейинги йилнинг биринчи январидан бошлаб ёки шу санадан кейин солиққа тортиладиган даромадлар манбаларидан ундириладиган солиқларга нисбатан;</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Конвенция кучга кирган йилдан кейинги тақвимий йилнинг биринчи январи ёки бундан кейинги санадан бошлаб ҳар қандай солиққа тортиш йилида ундириладиган бошқа солиқларга нисбатан кучга киради.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Конвенциянинг фаолиятини тўхтатиш</w:t>
      </w:r>
    </w:p>
    <w:p w:rsidR="00EA3E49" w:rsidRDefault="00EA3E49" w:rsidP="00EA3E49">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амал қилиш муддати чекланмаган. Бироқ ҳар бир Аҳдлашувчи Давлат бошқа Аҳдлашувчи Давлатга дипломатик йўллари бўйича Конвенция фаолиятини тўхтатиш тўғрисида Конвенция кучга кирган кундан бошлаб беш йил ўтганидан кейин ҳар қандай тақвимий йилнинг тугашига олти ой қолган кунга қадар хабарнома юбориш орқали тўхтатиши мумкин.</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Бундай ҳолда, Конвенциянинг амал қилиши:</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Конвенциянинг таъсирини тўхтатиш тўғрисидаги хабарнома берилган йилдан кейинги тақвимий йилнинг биринчи январи ва бундан кейин солиққа тортиладиган даромадлар манбаларидан ундириладиган солиқларга нисбатан;</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Конвенциянинг таъсирини тўхтатиш тўғрисидаги хабарнома берилган йилдан кейинги тақвимий йилнинг биринчи январи ва бундан кейинги санадан сўнг бошланадиган ҳар қандай солиққа тортиш йилида ундириладиган бошқа солиқларга нисбатан ўз кучини йўқотади.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Қуддус шаҳрида 1998 йил 15 сентбрда, бу 5758 йилнинг 24 элулига тўғри келади, икки нусхада, ўзбек, иврит ва инглиз тилларида тузилди, барча матнлар бир хил кучга эга.</w:t>
      </w:r>
    </w:p>
    <w:p w:rsidR="00EA3E49" w:rsidRDefault="00EA3E49" w:rsidP="00EA3E4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Матнни талқин қилишда келишмовчиликлар юзага келганида инглиз тилидаги матн асос учун қабул қилинади.</w:t>
      </w: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A3E49" w:rsidRDefault="00EA3E49" w:rsidP="00EA3E4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6B7B0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49"/>
    <w:rsid w:val="00444D04"/>
    <w:rsid w:val="006B4E4E"/>
    <w:rsid w:val="00E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7237</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2019-10-31T11:02:00Z</dcterms:created>
  <dcterms:modified xsi:type="dcterms:W3CDTF">2019-10-31T11:02:00Z</dcterms:modified>
</cp:coreProperties>
</file>