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7A" w:rsidRPr="0020787A" w:rsidRDefault="0020787A" w:rsidP="0020787A">
      <w:pPr>
        <w:spacing w:after="0" w:line="276" w:lineRule="auto"/>
        <w:ind w:firstLine="709"/>
        <w:jc w:val="center"/>
        <w:rPr>
          <w:rFonts w:ascii="Times New Roman" w:hAnsi="Times New Roman" w:cs="Times New Roman"/>
          <w:b/>
          <w:sz w:val="28"/>
          <w:szCs w:val="28"/>
          <w:lang w:val="uz-Cyrl-UZ"/>
        </w:rPr>
      </w:pPr>
      <w:bookmarkStart w:id="0" w:name="_GoBack"/>
      <w:r w:rsidRPr="0020787A">
        <w:rPr>
          <w:rFonts w:ascii="Times New Roman" w:hAnsi="Times New Roman" w:cs="Times New Roman"/>
          <w:b/>
          <w:sz w:val="28"/>
          <w:szCs w:val="28"/>
          <w:lang w:val="uz-Cyrl-UZ"/>
        </w:rPr>
        <w:t xml:space="preserve">Byudjet tushumlari </w:t>
      </w:r>
      <w:bookmarkEnd w:id="0"/>
      <w:r w:rsidRPr="0020787A">
        <w:rPr>
          <w:rFonts w:ascii="Times New Roman" w:hAnsi="Times New Roman" w:cs="Times New Roman"/>
          <w:b/>
          <w:sz w:val="28"/>
          <w:szCs w:val="28"/>
          <w:lang w:val="uz-Cyrl-UZ"/>
        </w:rPr>
        <w:t>prognozini bajarishga oid muhim vazifalar belgilandi</w:t>
      </w: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r w:rsidRPr="0020787A">
        <w:rPr>
          <w:rFonts w:ascii="Times New Roman" w:hAnsi="Times New Roman" w:cs="Times New Roman"/>
          <w:sz w:val="28"/>
          <w:szCs w:val="28"/>
          <w:lang w:val="uz-Cyrl-UZ"/>
        </w:rPr>
        <w:t>Toshkent shahar davlat soliq boshqarmasida 2021</w:t>
      </w:r>
      <w:r>
        <w:rPr>
          <w:rFonts w:ascii="Times New Roman" w:hAnsi="Times New Roman" w:cs="Times New Roman"/>
          <w:sz w:val="28"/>
          <w:szCs w:val="28"/>
          <w:lang w:val="uz-Cyrl-UZ"/>
        </w:rPr>
        <w:t>-</w:t>
      </w:r>
      <w:r w:rsidRPr="0020787A">
        <w:rPr>
          <w:rFonts w:ascii="Times New Roman" w:hAnsi="Times New Roman" w:cs="Times New Roman"/>
          <w:sz w:val="28"/>
          <w:szCs w:val="28"/>
          <w:lang w:val="uz-Cyrl-UZ"/>
        </w:rPr>
        <w:t>yil poytaxtimizda byudjetga belgilangan tushumlar prognozini bajarish va qo‘shimcha zaxiralarni jalb etish bo‘yicha amalga oshiriladigan chora-tadbirlarga bag‘ishlangan yig‘ilish bo‘lib o‘tdi.</w:t>
      </w: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r w:rsidRPr="0020787A">
        <w:rPr>
          <w:rFonts w:ascii="Times New Roman" w:hAnsi="Times New Roman" w:cs="Times New Roman"/>
          <w:sz w:val="28"/>
          <w:szCs w:val="28"/>
          <w:lang w:val="uz-Cyrl-UZ"/>
        </w:rPr>
        <w:t>O‘zbekiston Respublikasi Moliya vaziri T.Ishmetov hamda Davlat soliq qo‘mitasi raisi Sh.Kudbiyev ishtirokida o‘tkazilgan yig‘ilishda O‘zbekiston Respublikasi Prezidentining 2020</w:t>
      </w:r>
      <w:r>
        <w:rPr>
          <w:rFonts w:ascii="Times New Roman" w:hAnsi="Times New Roman" w:cs="Times New Roman"/>
          <w:sz w:val="28"/>
          <w:szCs w:val="28"/>
          <w:lang w:val="uz-Cyrl-UZ"/>
        </w:rPr>
        <w:t>-</w:t>
      </w:r>
      <w:r w:rsidRPr="0020787A">
        <w:rPr>
          <w:rFonts w:ascii="Times New Roman" w:hAnsi="Times New Roman" w:cs="Times New Roman"/>
          <w:sz w:val="28"/>
          <w:szCs w:val="28"/>
          <w:lang w:val="uz-Cyrl-UZ"/>
        </w:rPr>
        <w:t>yil 29</w:t>
      </w:r>
      <w:r>
        <w:rPr>
          <w:rFonts w:ascii="Times New Roman" w:hAnsi="Times New Roman" w:cs="Times New Roman"/>
          <w:sz w:val="28"/>
          <w:szCs w:val="28"/>
          <w:lang w:val="uz-Cyrl-UZ"/>
        </w:rPr>
        <w:t>-</w:t>
      </w:r>
      <w:r w:rsidRPr="0020787A">
        <w:rPr>
          <w:rFonts w:ascii="Times New Roman" w:hAnsi="Times New Roman" w:cs="Times New Roman"/>
          <w:sz w:val="28"/>
          <w:szCs w:val="28"/>
          <w:lang w:val="uz-Cyrl-UZ"/>
        </w:rPr>
        <w:t>dekabr kuni Oliy Majlisga yo‘llagan Murojaatnomasida belgilab berilgan vazifalar va topshiriqlardan kelib chiqqan holda, moliya va soliq idoralari oldida turgan dolzarb masalalar xaqida so‘z yuritildi.</w:t>
      </w: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r w:rsidRPr="0020787A">
        <w:rPr>
          <w:rFonts w:ascii="Times New Roman" w:hAnsi="Times New Roman" w:cs="Times New Roman"/>
          <w:sz w:val="28"/>
          <w:szCs w:val="28"/>
          <w:lang w:val="uz-Cyrl-UZ"/>
        </w:rPr>
        <w:t>Davlat soliq qo‘mitasi raisi Sh.Kudbiyev Davlatimiz rahbarining Oliy Majlisga yo‘llagan Murojaatnomasida iqtisodiyotni barqarorlashtirishda tadbirkorlik va kichik biznesni rivojlantirish masalasida belgilab berilgan muhim vazifalar borasida to‘xtalib o‘tdi. Jumladan, pandemiya sharoitida iqtisodiy qiyinchiliklarga duch kelgan tadbirkorlarga “oyoqqa turib olishlari” uchun 2021 yilda ham ko‘mak berishni davom ettirish choralari ko‘rilayotganini taʼkidladi.</w:t>
      </w: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r w:rsidRPr="0020787A">
        <w:rPr>
          <w:rFonts w:ascii="Times New Roman" w:hAnsi="Times New Roman" w:cs="Times New Roman"/>
          <w:sz w:val="28"/>
          <w:szCs w:val="28"/>
          <w:lang w:val="uz-Cyrl-UZ"/>
        </w:rPr>
        <w:t>Qonun hujjatlari asosida belgilab berilgan 2021</w:t>
      </w:r>
      <w:r>
        <w:rPr>
          <w:rFonts w:ascii="Times New Roman" w:hAnsi="Times New Roman" w:cs="Times New Roman"/>
          <w:sz w:val="28"/>
          <w:szCs w:val="28"/>
          <w:lang w:val="uz-Cyrl-UZ"/>
        </w:rPr>
        <w:t>-</w:t>
      </w:r>
      <w:r w:rsidRPr="0020787A">
        <w:rPr>
          <w:rFonts w:ascii="Times New Roman" w:hAnsi="Times New Roman" w:cs="Times New Roman"/>
          <w:sz w:val="28"/>
          <w:szCs w:val="28"/>
          <w:lang w:val="uz-Cyrl-UZ"/>
        </w:rPr>
        <w:t>yil uchun Davlat byudjetining asosiy parametrlari ham yig‘ilish kun tartibidagi asosiy mavzulardan biri bo‘ldi.</w:t>
      </w: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r w:rsidRPr="0020787A">
        <w:rPr>
          <w:rFonts w:ascii="Times New Roman" w:hAnsi="Times New Roman" w:cs="Times New Roman"/>
          <w:sz w:val="28"/>
          <w:szCs w:val="28"/>
          <w:lang w:val="uz-Cyrl-UZ"/>
        </w:rPr>
        <w:t>Shuningdek, Davlat soliq qo‘mitasi raisi Toshkent shahar davlat soliq x</w:t>
      </w:r>
      <w:r>
        <w:rPr>
          <w:rFonts w:ascii="Times New Roman" w:hAnsi="Times New Roman" w:cs="Times New Roman"/>
          <w:sz w:val="28"/>
          <w:szCs w:val="28"/>
          <w:lang w:val="uz-Cyrl-UZ"/>
        </w:rPr>
        <w:t>izmati organlari tomonidan 2020-</w:t>
      </w:r>
      <w:r w:rsidRPr="0020787A">
        <w:rPr>
          <w:rFonts w:ascii="Times New Roman" w:hAnsi="Times New Roman" w:cs="Times New Roman"/>
          <w:sz w:val="28"/>
          <w:szCs w:val="28"/>
          <w:lang w:val="uz-Cyrl-UZ"/>
        </w:rPr>
        <w:t>yil uchun belgilangan reja ijrosi taʼminlanib, ijobiy ko‘rsatkichlarga erishilganligini taʼkidladi. Shu bilan birga, amalga oshirilgan ishlarda yo‘l qo‘yilgan xato va kamchiliklar ham alohida ko‘rsatib o‘tildi.</w:t>
      </w: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r w:rsidRPr="0020787A">
        <w:rPr>
          <w:rFonts w:ascii="Times New Roman" w:hAnsi="Times New Roman" w:cs="Times New Roman"/>
          <w:sz w:val="28"/>
          <w:szCs w:val="28"/>
          <w:lang w:val="uz-Cyrl-UZ"/>
        </w:rPr>
        <w:t>Yig‘ilishda DSQ huzuridagi Kadastr agentligi Toshkent shahar boshqarmasiga tumanlarda hisobga olinmagan yer maydonlarini to‘liq qamrab olish ishlarini yakunlash borasida aniq vazifalar belgilab berildi. Shuningdek, mahalliy hokimliklar halq deputatlari Kengashlariga berilgan vakolatlar doirasida yer solig‘ining bazaviy stavkalariga oshiruvchi koeffitsiyentlarni qo‘llagan holda belgilash ishlarini yakuniga yetkazishida ko‘maklashish vazifasi topshirildi.</w:t>
      </w:r>
    </w:p>
    <w:p w:rsidR="0020787A" w:rsidRPr="0020787A" w:rsidRDefault="0020787A" w:rsidP="0020787A">
      <w:pPr>
        <w:spacing w:after="0" w:line="276" w:lineRule="auto"/>
        <w:ind w:firstLine="709"/>
        <w:jc w:val="both"/>
        <w:rPr>
          <w:rFonts w:ascii="Times New Roman" w:hAnsi="Times New Roman" w:cs="Times New Roman"/>
          <w:sz w:val="28"/>
          <w:szCs w:val="28"/>
          <w:lang w:val="uz-Cyrl-UZ"/>
        </w:rPr>
      </w:pPr>
    </w:p>
    <w:p w:rsidR="0020787A" w:rsidRPr="0020787A" w:rsidRDefault="0020787A" w:rsidP="0020787A">
      <w:pPr>
        <w:spacing w:after="0" w:line="276" w:lineRule="auto"/>
        <w:ind w:firstLine="709"/>
        <w:jc w:val="right"/>
        <w:rPr>
          <w:rFonts w:ascii="Times New Roman" w:hAnsi="Times New Roman" w:cs="Times New Roman"/>
          <w:b/>
          <w:sz w:val="28"/>
          <w:szCs w:val="28"/>
          <w:lang w:val="uz-Cyrl-UZ"/>
        </w:rPr>
      </w:pPr>
      <w:r w:rsidRPr="0020787A">
        <w:rPr>
          <w:rFonts w:ascii="Times New Roman" w:hAnsi="Times New Roman" w:cs="Times New Roman"/>
          <w:b/>
          <w:sz w:val="28"/>
          <w:szCs w:val="28"/>
          <w:lang w:val="uz-Cyrl-UZ"/>
        </w:rPr>
        <w:t>DSQ Matbuot xizmati</w:t>
      </w:r>
    </w:p>
    <w:sectPr w:rsidR="0020787A" w:rsidRPr="00207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11"/>
    <w:rsid w:val="000523C4"/>
    <w:rsid w:val="00177B68"/>
    <w:rsid w:val="001B1112"/>
    <w:rsid w:val="0020787A"/>
    <w:rsid w:val="00254A11"/>
    <w:rsid w:val="002C46C0"/>
    <w:rsid w:val="00607B35"/>
    <w:rsid w:val="006D33FF"/>
    <w:rsid w:val="007123A9"/>
    <w:rsid w:val="007D0225"/>
    <w:rsid w:val="00AD6089"/>
    <w:rsid w:val="00B06C3E"/>
    <w:rsid w:val="00C65BB0"/>
    <w:rsid w:val="00E740F4"/>
    <w:rsid w:val="00F5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1AC3"/>
  <w15:chartTrackingRefBased/>
  <w15:docId w15:val="{F11AA822-10B8-4B60-94C5-7846A2DD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B11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B111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65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4992">
      <w:bodyDiv w:val="1"/>
      <w:marLeft w:val="0"/>
      <w:marRight w:val="0"/>
      <w:marTop w:val="0"/>
      <w:marBottom w:val="0"/>
      <w:divBdr>
        <w:top w:val="none" w:sz="0" w:space="0" w:color="auto"/>
        <w:left w:val="none" w:sz="0" w:space="0" w:color="auto"/>
        <w:bottom w:val="none" w:sz="0" w:space="0" w:color="auto"/>
        <w:right w:val="none" w:sz="0" w:space="0" w:color="auto"/>
      </w:divBdr>
    </w:div>
    <w:div w:id="15313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2021-01-15T03:53:00Z</dcterms:created>
  <dcterms:modified xsi:type="dcterms:W3CDTF">2021-01-15T03:53:00Z</dcterms:modified>
</cp:coreProperties>
</file>